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DB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«Высокогорская средняя общеобразовательная школа №2 Высокогорского муниципального района Республики Татарстан»</w:t>
      </w: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5389"/>
        <w:gridCol w:w="5414"/>
      </w:tblGrid>
      <w:tr w:rsidR="00B522DB" w:rsidRPr="00B522DB" w:rsidTr="000F5E4E">
        <w:trPr>
          <w:trHeight w:val="276"/>
        </w:trPr>
        <w:tc>
          <w:tcPr>
            <w:tcW w:w="4437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</w:tc>
      </w:tr>
      <w:tr w:rsidR="00B522DB" w:rsidRPr="00B522DB" w:rsidTr="000F5E4E">
        <w:trPr>
          <w:trHeight w:val="274"/>
        </w:trPr>
        <w:tc>
          <w:tcPr>
            <w:tcW w:w="4437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«Высокогорская  </w:t>
            </w:r>
          </w:p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B522DB" w:rsidRPr="00B522DB" w:rsidTr="000F5E4E">
        <w:trPr>
          <w:trHeight w:val="276"/>
        </w:trPr>
        <w:tc>
          <w:tcPr>
            <w:tcW w:w="4437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</w:t>
            </w: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Ф.Ф. </w:t>
            </w:r>
            <w:proofErr w:type="spellStart"/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/</w:t>
            </w:r>
            <w:proofErr w:type="spellStart"/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Н.С.Тимергалиева</w:t>
            </w:r>
            <w:proofErr w:type="spellEnd"/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414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/</w:t>
            </w:r>
            <w:proofErr w:type="spellStart"/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Г.Р.Хисматуллина</w:t>
            </w:r>
            <w:proofErr w:type="spellEnd"/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B522DB" w:rsidRPr="00B522DB" w:rsidTr="000F5E4E">
        <w:trPr>
          <w:trHeight w:val="276"/>
        </w:trPr>
        <w:tc>
          <w:tcPr>
            <w:tcW w:w="4437" w:type="dxa"/>
            <w:vAlign w:val="bottom"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vAlign w:val="bottom"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2DB" w:rsidRPr="00B522DB" w:rsidTr="000F5E4E">
        <w:trPr>
          <w:trHeight w:val="276"/>
        </w:trPr>
        <w:tc>
          <w:tcPr>
            <w:tcW w:w="4437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Протокол №__ от«__»___2019 г.</w:t>
            </w:r>
          </w:p>
        </w:tc>
      </w:tr>
      <w:tr w:rsidR="00B522DB" w:rsidRPr="00B522DB" w:rsidTr="000F5E4E">
        <w:trPr>
          <w:trHeight w:val="312"/>
        </w:trPr>
        <w:tc>
          <w:tcPr>
            <w:tcW w:w="4437" w:type="dxa"/>
            <w:vAlign w:val="bottom"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  <w:hideMark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4" w:type="dxa"/>
            <w:vAlign w:val="bottom"/>
          </w:tcPr>
          <w:p w:rsidR="00B522DB" w:rsidRPr="00B522DB" w:rsidRDefault="00B522DB" w:rsidP="00B52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РАБОЧАЯ ПРОГРАММА ПО ПРЕДМЕТУ « РОДНОЙ (ТАТАРСКИЙ) ЯЗЫК</w:t>
      </w:r>
      <w:r w:rsidR="00E81C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2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курс основной школы</w:t>
      </w: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2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татарского языка и литературы</w:t>
      </w: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Халилова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Альбертовича</w:t>
      </w: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2DB" w:rsidRPr="00B522DB" w:rsidRDefault="00B522DB" w:rsidP="00B522D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2D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B522DB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B522DB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ысокая</w:t>
      </w:r>
      <w:proofErr w:type="spellEnd"/>
      <w:r w:rsidRPr="00B5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Гора,  2019 год</w:t>
      </w:r>
    </w:p>
    <w:p w:rsidR="00B522DB" w:rsidRPr="00B522DB" w:rsidRDefault="00B522DB" w:rsidP="00B522D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522DB" w:rsidRPr="00B522DB" w:rsidRDefault="00B522DB" w:rsidP="00B52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B522DB" w:rsidRPr="00B522DB" w:rsidRDefault="00B522DB" w:rsidP="00B52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B522DB" w:rsidRPr="00B522DB" w:rsidRDefault="00B522DB" w:rsidP="00B52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B522DB" w:rsidRPr="00B522DB" w:rsidRDefault="00B522DB" w:rsidP="00B52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B522DB" w:rsidRDefault="00B522DB" w:rsidP="00B522DB">
      <w:pPr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 xml:space="preserve">                                                              </w:t>
      </w:r>
    </w:p>
    <w:p w:rsidR="009D1916" w:rsidRDefault="00B522DB" w:rsidP="00B522DB">
      <w:r>
        <w:rPr>
          <w:rFonts w:eastAsiaTheme="minorEastAsia"/>
          <w:b/>
          <w:lang w:eastAsia="ru-RU"/>
        </w:rPr>
        <w:t xml:space="preserve">                                                           </w:t>
      </w:r>
      <w:r w:rsidRPr="00B522DB">
        <w:rPr>
          <w:rFonts w:eastAsiaTheme="minorEastAsia"/>
          <w:b/>
          <w:lang w:eastAsia="ru-RU"/>
        </w:rPr>
        <w:t xml:space="preserve"> </w:t>
      </w:r>
      <w:proofErr w:type="gramStart"/>
      <w:r w:rsidRPr="00B522DB">
        <w:rPr>
          <w:rFonts w:eastAsiaTheme="minorEastAsia"/>
          <w:b/>
          <w:lang w:eastAsia="ru-RU"/>
        </w:rPr>
        <w:t xml:space="preserve">РАБОЧАЯ </w:t>
      </w:r>
      <w:r w:rsidRPr="00B522DB">
        <w:rPr>
          <w:rFonts w:eastAsiaTheme="minorEastAsia"/>
          <w:b/>
          <w:caps/>
          <w:lang w:eastAsia="ru-RU"/>
        </w:rPr>
        <w:t xml:space="preserve">ПРОГРАММА </w:t>
      </w:r>
      <w:r w:rsidRPr="00B522DB">
        <w:rPr>
          <w:rFonts w:eastAsiaTheme="minorEastAsia"/>
          <w:b/>
          <w:lang w:eastAsia="ru-RU"/>
        </w:rPr>
        <w:t>УЧЕБНОГО ПРЕДМЕТА «РОДНОЙ (ТАТАРСКИЙ)</w:t>
      </w:r>
      <w:r w:rsidR="00372711">
        <w:rPr>
          <w:rFonts w:eastAsiaTheme="minorEastAsia"/>
          <w:b/>
          <w:lang w:eastAsia="ru-RU"/>
        </w:rPr>
        <w:t xml:space="preserve"> </w:t>
      </w:r>
      <w:bookmarkStart w:id="0" w:name="_GoBack"/>
      <w:bookmarkEnd w:id="0"/>
      <w:r w:rsidRPr="00B522DB">
        <w:rPr>
          <w:rFonts w:eastAsiaTheme="minorEastAsia"/>
          <w:b/>
          <w:lang w:eastAsia="ru-RU"/>
        </w:rPr>
        <w:t>ЯЗЫК (5-9 КЛАССЫ</w:t>
      </w:r>
      <w:proofErr w:type="gramEnd"/>
    </w:p>
    <w:p w:rsidR="00B522DB" w:rsidRDefault="00B522DB"/>
    <w:p w:rsidR="00AE4DA3" w:rsidRPr="00AE4DA3" w:rsidRDefault="00AE4DA3" w:rsidP="00AE4DA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татарскому языку в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русскоязычных группах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общеобразовательной организации направлено на формирование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коммуникативной, лингвистической и социокультурной  компетенций учащихся на татарском языке.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AE4DA3" w:rsidRPr="00AE4DA3" w:rsidRDefault="00AE4DA3" w:rsidP="00AE4D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Учебный процесс организуется с учетом как общедидактических принципов, так и основных принципов коммуникативной технологии: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принцип обучения общению через общение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(максимальное приближение учебного процесса к условиям естественного общения);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принцип личной индивидуализации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(организация учебного процесса с учетом личных потребностей, пожеланий и индивидуально-психологических особенностей учащихся);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принцип изучения языка на основе активной мыслительной деятельности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(обеспечение практического употребления изученных лексико-грамматических единиц в ситуациях общения с учетом коммуникативной задачи);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принцип функционального подхода к изучению языка (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определение лексико-грамматического материала с учетом коммуникативной цели, необходимости общения и частоты употребления в речи);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принцип учета особенностей родного языка учащихся.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Кроме этого, следует уделять особое внимание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принципу взаимосвязанного обучения видам речевой деятельности.</w:t>
      </w:r>
    </w:p>
    <w:p w:rsidR="00AE4DA3" w:rsidRPr="00AE4DA3" w:rsidRDefault="00AE4DA3" w:rsidP="00AE4D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ab/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Основными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целями изучения татарского языка в общеобразовательной  организации являются:</w:t>
      </w:r>
    </w:p>
    <w:p w:rsidR="00AE4DA3" w:rsidRPr="00AE4DA3" w:rsidRDefault="00AE4DA3" w:rsidP="00AE4DA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компетенции в основных видах речевой деятельности (</w:t>
      </w:r>
      <w:proofErr w:type="spell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</w:t>
      </w:r>
      <w:proofErr w:type="gram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</w:t>
      </w:r>
      <w:r w:rsidRPr="00AE4DA3">
        <w:rPr>
          <w:rFonts w:ascii="Times New Roman" w:eastAsia="Calibri" w:hAnsi="Times New Roman" w:cs="Times New Roman"/>
          <w:sz w:val="28"/>
          <w:szCs w:val="28"/>
        </w:rPr>
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AE4DA3" w:rsidRPr="00AE4DA3" w:rsidRDefault="00AE4DA3" w:rsidP="00AE4DA3">
      <w:pPr>
        <w:numPr>
          <w:ilvl w:val="0"/>
          <w:numId w:val="2"/>
        </w:numPr>
        <w:tabs>
          <w:tab w:val="left" w:pos="0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личности школьника, его мыслительных, познавательных, речевых способностей, формирование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уни</w:t>
      </w:r>
      <w:proofErr w:type="spell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версальных</w:t>
      </w:r>
      <w:proofErr w:type="spell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действий (УУД); развитие мотивации к дальнейшему овладению татарским языком как государственным языком Республики Татарстан;</w:t>
      </w:r>
      <w:r w:rsidRPr="00AE4DA3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  <w:r w:rsidRPr="00AE4D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AE4DA3" w:rsidRPr="00AE4DA3" w:rsidRDefault="00AE4DA3" w:rsidP="00AE4DA3">
      <w:pPr>
        <w:numPr>
          <w:ilvl w:val="0"/>
          <w:numId w:val="2"/>
        </w:numPr>
        <w:tabs>
          <w:tab w:val="left" w:pos="0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учащихся к культуре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национальным 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традициям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татарского 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AE4DA3" w:rsidRPr="00AE4DA3" w:rsidRDefault="00AE4DA3" w:rsidP="00AE4D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обучения </w:t>
      </w:r>
      <w:r w:rsidRPr="00AE4D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5-9 </w:t>
      </w:r>
      <w:r w:rsidRPr="00AE4DA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классы (русская группа)</w:t>
      </w:r>
    </w:p>
    <w:p w:rsidR="00AE4DA3" w:rsidRPr="00AE4DA3" w:rsidRDefault="00AE4DA3" w:rsidP="00AE4DA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программы 5-9 классов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предусматривает формирование у них следующих 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ичностных результатов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4DA3" w:rsidRPr="00AE4DA3" w:rsidRDefault="00AE4DA3" w:rsidP="00AE4DA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AE4DA3" w:rsidRPr="00AE4DA3" w:rsidRDefault="00AE4DA3" w:rsidP="00AE4DA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жизненных ситуаций, исходя из общечеловеческих норм;</w:t>
      </w:r>
    </w:p>
    <w:p w:rsidR="00AE4DA3" w:rsidRPr="00AE4DA3" w:rsidRDefault="00AE4DA3" w:rsidP="00AE4DA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AE4DA3" w:rsidRPr="00AE4DA3" w:rsidRDefault="00AE4DA3" w:rsidP="00AE4DA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AE4DA3" w:rsidRPr="00AE4DA3" w:rsidRDefault="00AE4DA3" w:rsidP="00AE4DA3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</w:t>
      </w:r>
      <w:proofErr w:type="spellEnd"/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результатам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татарскому языку относя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</w:t>
      </w:r>
      <w:proofErr w:type="spell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E4DA3" w:rsidRPr="00AE4DA3" w:rsidRDefault="00AE4DA3" w:rsidP="00AE4DA3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</w:t>
      </w:r>
      <w:proofErr w:type="spellStart"/>
      <w:r w:rsidRPr="00AE4D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мение</w:t>
      </w:r>
      <w:proofErr w:type="spellEnd"/>
      <w:r w:rsidRPr="00AE4D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AE4DA3" w:rsidRPr="00AE4DA3" w:rsidRDefault="00AE4DA3" w:rsidP="00AE4DA3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владение культурой активного использования словарей и других поисковых систем;</w:t>
      </w:r>
    </w:p>
    <w:p w:rsidR="00AE4DA3" w:rsidRPr="00AE4DA3" w:rsidRDefault="00AE4DA3" w:rsidP="00AE4DA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AE4DA3" w:rsidRPr="00AE4DA3" w:rsidRDefault="00AE4DA3" w:rsidP="00AE4DA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умение оценивать качество работы, опираясь на определенные критерии;</w:t>
      </w:r>
    </w:p>
    <w:p w:rsidR="00AE4DA3" w:rsidRPr="00AE4DA3" w:rsidRDefault="00AE4DA3" w:rsidP="00AE4DA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умение анализировать и понимать причины удач и неудач в учебе;</w:t>
      </w:r>
    </w:p>
    <w:p w:rsidR="00AE4DA3" w:rsidRPr="00AE4DA3" w:rsidRDefault="00AE4DA3" w:rsidP="00AE4DA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AE4DA3" w:rsidRPr="00AE4DA3" w:rsidRDefault="00AE4DA3" w:rsidP="00AE4DA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компетентность в области использования информационно-коммуникационных технологий.</w:t>
      </w:r>
    </w:p>
    <w:p w:rsidR="00AE4DA3" w:rsidRPr="00AE4DA3" w:rsidRDefault="00AE4DA3" w:rsidP="00AE4D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татарскому языку по каждой изучаемой теме приводятся в тематическом планировании в графе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основных видов деятельности учащихся. 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DA3" w:rsidRPr="00AE4DA3" w:rsidRDefault="00AE4DA3" w:rsidP="00AE4DA3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видам речевой деятельности предусматриваются следующие результаты: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говорении</w:t>
      </w:r>
    </w:p>
    <w:p w:rsidR="00AE4DA3" w:rsidRPr="00AE4DA3" w:rsidRDefault="00AE4DA3" w:rsidP="00AE4DA3">
      <w:pPr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иалогическая речь: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AE4DA3" w:rsidRPr="00AE4DA3" w:rsidRDefault="00AE4DA3" w:rsidP="00AE4DA3">
      <w:pPr>
        <w:numPr>
          <w:ilvl w:val="0"/>
          <w:numId w:val="9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D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Монологическая речь: </w:t>
      </w:r>
      <w:r w:rsidRPr="00AE4DA3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умение пользоваться основными коммуникативными типами речи: 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  <w:proofErr w:type="gramEnd"/>
    </w:p>
    <w:p w:rsidR="00AE4DA3" w:rsidRPr="00AE4DA3" w:rsidRDefault="00AE4DA3" w:rsidP="00AE4DA3">
      <w:pPr>
        <w:numPr>
          <w:ilvl w:val="0"/>
          <w:numId w:val="9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уникативную</w:t>
      </w:r>
      <w:proofErr w:type="spell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ситуацию. 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</w:t>
      </w:r>
      <w:proofErr w:type="spellStart"/>
      <w:r w:rsidRPr="00AE4D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аудировании</w:t>
      </w:r>
      <w:proofErr w:type="spellEnd"/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 1 мин.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 1,5 мин.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чтении 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умение: </w:t>
      </w:r>
    </w:p>
    <w:p w:rsidR="00AE4DA3" w:rsidRPr="00AE4DA3" w:rsidRDefault="00AE4DA3" w:rsidP="00AE4DA3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AE4DA3" w:rsidRPr="00AE4DA3" w:rsidRDefault="00AE4DA3" w:rsidP="00AE4DA3">
      <w:pPr>
        <w:numPr>
          <w:ilvl w:val="0"/>
          <w:numId w:val="3"/>
        </w:numPr>
        <w:tabs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простые выводы на основе информации, которая содержится в тексте;</w:t>
      </w:r>
    </w:p>
    <w:p w:rsidR="00AE4DA3" w:rsidRPr="00AE4DA3" w:rsidRDefault="00AE4DA3" w:rsidP="00AE4DA3">
      <w:pPr>
        <w:numPr>
          <w:ilvl w:val="0"/>
          <w:numId w:val="3"/>
        </w:numPr>
        <w:tabs>
          <w:tab w:val="num" w:pos="0"/>
        </w:tabs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письме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AE4DA3" w:rsidRPr="00AE4DA3" w:rsidRDefault="00AE4DA3" w:rsidP="00AE4DA3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AE4DA3" w:rsidRPr="00AE4DA3" w:rsidRDefault="00AE4DA3" w:rsidP="00AE4DA3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заполнять формуляры, бланки (указывать имя, фамилию, пол, гражданство, адрес);</w:t>
      </w:r>
    </w:p>
    <w:p w:rsidR="00AE4DA3" w:rsidRPr="00AE4DA3" w:rsidRDefault="00AE4DA3" w:rsidP="00AE4DA3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 w:rsidRPr="00AE4D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адрес;</w:t>
      </w:r>
    </w:p>
    <w:p w:rsidR="00AE4DA3" w:rsidRPr="00AE4DA3" w:rsidRDefault="00AE4DA3" w:rsidP="00AE4DA3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короткие рассказы;</w:t>
      </w:r>
    </w:p>
    <w:p w:rsidR="00AE4DA3" w:rsidRPr="00AE4DA3" w:rsidRDefault="00AE4DA3" w:rsidP="00AE4DA3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картины;</w:t>
      </w:r>
    </w:p>
    <w:p w:rsidR="00AE4DA3" w:rsidRPr="00AE4DA3" w:rsidRDefault="00AE4DA3" w:rsidP="00AE4DA3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план, тезисы письменного сообщения, кратко излагать результаты проектной деятельности.</w:t>
      </w:r>
    </w:p>
    <w:p w:rsidR="00AE4DA3" w:rsidRPr="00AE4DA3" w:rsidRDefault="00AE4DA3" w:rsidP="00AE4D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DA3" w:rsidRPr="00AE4DA3" w:rsidRDefault="00AE4DA3">
      <w:pPr>
        <w:rPr>
          <w:rFonts w:ascii="Times New Roman" w:hAnsi="Times New Roman" w:cs="Times New Roman"/>
          <w:sz w:val="28"/>
          <w:szCs w:val="28"/>
        </w:rPr>
      </w:pPr>
    </w:p>
    <w:p w:rsidR="00AE4DA3" w:rsidRPr="00AE4DA3" w:rsidRDefault="00AE4DA3" w:rsidP="00AE4D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Основное содержание учебного предмета «Родной (татарский) язык» </w:t>
      </w:r>
      <w:r w:rsidRPr="00AE4D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5-9 классы</w:t>
      </w:r>
    </w:p>
    <w:p w:rsidR="00AE4DA3" w:rsidRPr="00AE4DA3" w:rsidRDefault="00AE4DA3" w:rsidP="00AE4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Школьная жизнь.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Я  – помощник в домашних делах.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Мои друзья, мои ровесники.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Отдых.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Старшие и мы.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Праздники.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Спорт и здоровье.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Природа и мы.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Республика  Татарстан.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AE4DA3" w:rsidRPr="00AE4DA3" w:rsidRDefault="00AE4DA3" w:rsidP="00AE4DA3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Выбор профессии.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/>
        </w:rPr>
        <w:t>Проблема выбора профессии. Новые профессии. Потребность в профессиях на рынке труда. Учебные заведения.</w:t>
      </w:r>
    </w:p>
    <w:p w:rsidR="00AE4DA3" w:rsidRPr="00AE4DA3" w:rsidRDefault="00AE4DA3" w:rsidP="00AE4DA3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Лингвистические знания и навыки </w:t>
      </w:r>
    </w:p>
    <w:p w:rsidR="00AE4DA3" w:rsidRPr="00AE4DA3" w:rsidRDefault="00AE4DA3" w:rsidP="00AE4DA3">
      <w:pPr>
        <w:spacing w:after="0" w:line="360" w:lineRule="auto"/>
        <w:ind w:firstLine="4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Лексическая сторона речи</w:t>
      </w:r>
      <w:r w:rsidRPr="00AE4DA3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ab/>
      </w:r>
    </w:p>
    <w:p w:rsidR="00AE4DA3" w:rsidRPr="00AE4DA3" w:rsidRDefault="00AE4DA3" w:rsidP="00AE4DA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AE4DA3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Образцы татарского речевого этикета –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клише </w:t>
      </w:r>
      <w:r w:rsidRPr="00AE4DA3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(обращение, выражение просьбы, предложение, отказ от предложения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извинение, выражение желания</w:t>
      </w:r>
      <w:r w:rsidRPr="00AE4DA3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AE4DA3" w:rsidRPr="00AE4DA3" w:rsidRDefault="00AE4DA3" w:rsidP="00AE4D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tt-RU" w:eastAsia="ru-RU"/>
        </w:rPr>
        <w:t>Грамматическая сторона речи</w:t>
      </w:r>
    </w:p>
    <w:p w:rsidR="00AE4DA3" w:rsidRPr="00AE4DA3" w:rsidRDefault="00AE4DA3" w:rsidP="00AE4DA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iCs/>
          <w:sz w:val="28"/>
          <w:szCs w:val="28"/>
          <w:lang w:val="tt-RU" w:eastAsia="ru-RU"/>
        </w:rPr>
        <w:tab/>
      </w:r>
      <w:r w:rsidRPr="00AE4DA3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Активные разряды самостоятельных частей речи.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iCs/>
          <w:sz w:val="28"/>
          <w:szCs w:val="28"/>
          <w:lang w:val="tt-RU" w:eastAsia="ru-RU"/>
        </w:rPr>
        <w:t>Имя существительное.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Имя прилагательное.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Основная, сравнительная, превосходная степени прилагательных. Производные прилагательные.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Числительное.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Количественные и порядковые числительные (до 1000).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Наречие.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Разряды наречий:  наречия образа действия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тиз, акрын, җәяү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), меры и степени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күп, аз, бераз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), сравнения-уподобления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татарча, русча, зурларча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), времени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иртәгә, бүген, җәен, кичен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), места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анда, еракта, уңга, сулга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Местоимение.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Личные, вопросительные, указательные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бу, әнә, теге, менә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), определительные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(барлык, бөтен, үз, һәр),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неопределенные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(әллә кем, әллә нинди, ниндидер)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отрицательные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(беркем, бернәрсә, һичкем)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местоимения. 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Глагол. Изъявительное наклонение.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Повелительное наклонение.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AE4DA3" w:rsidRPr="00AE4DA3" w:rsidRDefault="00AE4DA3" w:rsidP="00AE4DA3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Желательное наклонение.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Формы 1 лица ед. и мн. числа глаголов желательного наклонения.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Условное наклонение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Спряжение глаголов условного наклонения в утвердительной и отрицательной формах. 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Аналитические глаголы,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выражающие начало, продолжение, завершение действия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(укый башлады, укып тора, укып бетерде)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; аналитические формы, выражающие желание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(барасым килә)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возможность/невозможность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(бара алам, бара алмыйм)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AE4DA3" w:rsidRPr="00AE4DA3" w:rsidRDefault="00AE4DA3" w:rsidP="00AE4DA3">
      <w:pPr>
        <w:tabs>
          <w:tab w:val="left" w:pos="426"/>
          <w:tab w:val="left" w:pos="198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Имя действия. </w:t>
      </w:r>
    </w:p>
    <w:p w:rsidR="00AE4DA3" w:rsidRPr="00AE4DA3" w:rsidRDefault="00AE4DA3" w:rsidP="00AE4DA3">
      <w:pPr>
        <w:tabs>
          <w:tab w:val="left" w:pos="426"/>
          <w:tab w:val="left" w:pos="198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Инфинитив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модальными словами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(кирәк (түгел), тиеш (түгел), ярый (ярамый)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</w:p>
    <w:p w:rsidR="00AE4DA3" w:rsidRPr="00AE4DA3" w:rsidRDefault="00AE4DA3" w:rsidP="00AE4DA3">
      <w:pPr>
        <w:tabs>
          <w:tab w:val="left" w:pos="426"/>
          <w:tab w:val="left" w:pos="198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Причастие.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Формы причастий настоящего, прошедшего времени: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-учы/-үче; -а/-ә,-ый/-и торган; -ган/-гән,-кан/-кән. 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Деепричастие.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Формы деепричастий на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-ып/-еп/-п; -гач/-гәч, -кач/-кәч; -ганчы/-гәнче, -канчы/-кәнче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Служебные  части речи.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Послелоги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белән, турында, өчен, кебек кадәр, соң, аша.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Употребление послелогов с существительными и местоимениями.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Послеложные слова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алдында, артында, астында, өстендә, эчендә, янында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Функции послелогов и послеложных слов в предложении.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Союзы.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Собирательные союзы: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һәм, да – дә, та – тә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; противительные союзы: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ләкин, тик, әмма, ә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; подчинительные союзы: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чөнки, әгәр.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Частицы: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-мы/-ме, бик, түгел, тагын, әле, -чы/-че, гына/генә, кына/кенә)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их правописание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Синтаксис. Типы предложений по цели высказывания: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Мин татарча беләм),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 именным сказуемым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Безнең гаиләбез тату)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составным глагольным сказуемым (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Мин укырга яратам)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Сложноподчиненные предложения времени, образованные с помощью парных относительных слов: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кайчан-шунда (шул вакытта, шул чагында)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 синтетический тип придаточного времени, образованного с помощью форм деепричастия с аффиксами: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-гач/-гәч, -ганчы/-гәнче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; аналитический тип придаточного места, образованного с помощью парных относительных слов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кайда-шунда, кая-шунда, кайдан-шуннан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шуның өчен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; синтетический тип придаточного причины, образованного с помощью послелога 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өчен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 аналитический тип придаточного причины, образованного с помощью одинарных относительных слов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шуңа күрә, шул сәбәпле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AE4DA3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са/-сә; </w:t>
      </w:r>
      <w:r w:rsidRPr="00AE4D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синтетический тип придаточного уступки, образованного с помощью глаголов уступительной модальности.</w:t>
      </w:r>
    </w:p>
    <w:p w:rsidR="00AE4DA3" w:rsidRPr="00AE4DA3" w:rsidRDefault="00AE4DA3" w:rsidP="00AE4DA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E4DA3" w:rsidRPr="00AE4DA3" w:rsidRDefault="00AE4DA3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E4DA3" w:rsidRPr="00AE4DA3" w:rsidSect="00AE4D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DA3"/>
    <w:rsid w:val="00372711"/>
    <w:rsid w:val="003D3ED9"/>
    <w:rsid w:val="009D1916"/>
    <w:rsid w:val="00AE4DA3"/>
    <w:rsid w:val="00B522DB"/>
    <w:rsid w:val="00E8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2151</Words>
  <Characters>12264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в говорении</vt:lpstr>
      <vt:lpstr>диалогическая речь:</vt:lpstr>
      <vt:lpstr>Монологическая речь: умение пользоваться основными коммуникативными типами речи:</vt:lpstr>
      <vt:lpstr>уникативную ситуацию. </vt:lpstr>
      <vt:lpstr>в аудировании</vt:lpstr>
      <vt:lpstr>в чтении </vt:lpstr>
      <vt:lpstr>умение: </vt:lpstr>
      <vt:lpstr>читать и понимать несложные тексты в языковом плане с различной глубиной и точно</vt:lpstr>
      <vt:lpstr>в письме</vt:lpstr>
    </vt:vector>
  </TitlesOfParts>
  <Company/>
  <LinksUpToDate>false</LinksUpToDate>
  <CharactersWithSpaces>14387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2020-03-02T12:06:00Z</dcterms:created>
  <dcterms:modified xsi:type="dcterms:W3CDTF">2020-03-02T15:09:00Z</dcterms:modified>
</cp:coreProperties>
</file>